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9F2CC" w14:textId="77777777" w:rsidR="004C466F" w:rsidRDefault="00000000">
      <w:pPr>
        <w:widowControl w:val="0"/>
        <w:pBdr>
          <w:top w:val="nil"/>
          <w:left w:val="nil"/>
          <w:bottom w:val="nil"/>
          <w:right w:val="nil"/>
          <w:between w:val="nil"/>
        </w:pBdr>
        <w:spacing w:after="0" w:line="276" w:lineRule="auto"/>
      </w:pPr>
      <w:r>
        <w:pict w14:anchorId="49DD71A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0pt;height:50pt;z-index:251657728;visibility:hidden">
            <o:lock v:ext="edit" selection="t"/>
          </v:shape>
        </w:pict>
      </w:r>
    </w:p>
    <w:p w14:paraId="130BC4B4" w14:textId="08B0E3DD" w:rsidR="004C466F" w:rsidRDefault="00000000">
      <w:pPr>
        <w:pStyle w:val="Heading2"/>
        <w:spacing w:before="0" w:after="0"/>
        <w:rPr>
          <w:rFonts w:ascii="EB Garamond" w:eastAsia="EB Garamond" w:hAnsi="EB Garamond" w:cs="EB Garamond"/>
          <w:b w:val="0"/>
          <w:bCs w:val="0"/>
          <w:sz w:val="24"/>
          <w:szCs w:val="24"/>
        </w:rPr>
      </w:pPr>
      <w:bookmarkStart w:id="0" w:name="_heading=h.1gv943ld379z" w:colFirst="0" w:colLast="0"/>
      <w:bookmarkStart w:id="1" w:name="_heading=h.eeg4xzdzlr05" w:colFirst="0" w:colLast="0"/>
      <w:bookmarkEnd w:id="0"/>
      <w:bookmarkEnd w:id="1"/>
      <w:r>
        <w:rPr>
          <w:rFonts w:ascii="Chivo" w:eastAsia="Chivo" w:hAnsi="Chivo" w:cs="Chivo"/>
          <w:color w:val="0196A6"/>
          <w:sz w:val="30"/>
          <w:szCs w:val="30"/>
        </w:rPr>
        <w:t>Attendees:</w:t>
      </w:r>
      <w:r>
        <w:rPr>
          <w:rFonts w:ascii="Chivo" w:eastAsia="Chivo" w:hAnsi="Chivo" w:cs="Chivo"/>
          <w:color w:val="009999"/>
          <w:sz w:val="30"/>
          <w:szCs w:val="30"/>
        </w:rPr>
        <w:t xml:space="preserve"> </w:t>
      </w:r>
      <w:r w:rsidR="008F3B0F" w:rsidRPr="00D5147E">
        <w:rPr>
          <w:rFonts w:ascii="EB Garamond" w:eastAsia="EB Garamond" w:hAnsi="EB Garamond" w:cs="EB Garamond"/>
          <w:sz w:val="24"/>
          <w:szCs w:val="24"/>
        </w:rPr>
        <w:t>Present</w:t>
      </w:r>
      <w:r w:rsidR="008F3B0F" w:rsidRPr="008F3B0F">
        <w:rPr>
          <w:rFonts w:ascii="EB Garamond" w:eastAsia="EB Garamond" w:hAnsi="EB Garamond" w:cs="EB Garamond"/>
          <w:b w:val="0"/>
          <w:bCs w:val="0"/>
          <w:sz w:val="24"/>
          <w:szCs w:val="24"/>
        </w:rPr>
        <w:t xml:space="preserve">: </w:t>
      </w:r>
      <w:r>
        <w:rPr>
          <w:rFonts w:ascii="EB Garamond" w:eastAsia="EB Garamond" w:hAnsi="EB Garamond" w:cs="EB Garamond"/>
          <w:b w:val="0"/>
          <w:bCs w:val="0"/>
          <w:sz w:val="24"/>
          <w:szCs w:val="24"/>
        </w:rPr>
        <w:t>Mari Hill, Kraig Bellows, Jeff Gamblin, Erick Wright, Geno Castillo, Valerie Montoya</w:t>
      </w:r>
      <w:r w:rsidR="008F3B0F">
        <w:rPr>
          <w:rFonts w:ascii="EB Garamond" w:eastAsia="EB Garamond" w:hAnsi="EB Garamond" w:cs="EB Garamond"/>
          <w:b w:val="0"/>
          <w:bCs w:val="0"/>
          <w:sz w:val="24"/>
          <w:szCs w:val="24"/>
        </w:rPr>
        <w:t xml:space="preserve">, Amberlyn Gonzalez  </w:t>
      </w:r>
      <w:r w:rsidR="008F3B0F" w:rsidRPr="00D5147E">
        <w:rPr>
          <w:rFonts w:ascii="EB Garamond" w:eastAsia="EB Garamond" w:hAnsi="EB Garamond" w:cs="EB Garamond"/>
          <w:sz w:val="24"/>
          <w:szCs w:val="24"/>
        </w:rPr>
        <w:t>Absent</w:t>
      </w:r>
      <w:r w:rsidR="008F3B0F">
        <w:rPr>
          <w:rFonts w:ascii="EB Garamond" w:eastAsia="EB Garamond" w:hAnsi="EB Garamond" w:cs="EB Garamond"/>
          <w:b w:val="0"/>
          <w:bCs w:val="0"/>
          <w:sz w:val="24"/>
          <w:szCs w:val="24"/>
        </w:rPr>
        <w:t xml:space="preserve">: Keren Torres, Randy Krutsch  </w:t>
      </w:r>
    </w:p>
    <w:p w14:paraId="4585E8F5" w14:textId="77777777" w:rsidR="004C466F" w:rsidRDefault="004C466F" w:rsidP="008F3B0F">
      <w:pPr>
        <w:spacing w:after="0" w:line="240" w:lineRule="auto"/>
        <w:rPr>
          <w:rFonts w:ascii="Chivo" w:eastAsia="Chivo" w:hAnsi="Chivo" w:cs="Chivo"/>
        </w:rPr>
      </w:pPr>
    </w:p>
    <w:p w14:paraId="3D46E85B" w14:textId="77777777" w:rsidR="004C466F" w:rsidRDefault="00000000">
      <w:pPr>
        <w:numPr>
          <w:ilvl w:val="0"/>
          <w:numId w:val="2"/>
        </w:numPr>
        <w:pBdr>
          <w:top w:val="nil"/>
          <w:left w:val="nil"/>
          <w:bottom w:val="nil"/>
          <w:right w:val="nil"/>
          <w:between w:val="nil"/>
        </w:pBdr>
        <w:spacing w:after="0"/>
        <w:rPr>
          <w:rFonts w:ascii="Chivo" w:eastAsia="Chivo" w:hAnsi="Chivo" w:cs="Chivo"/>
          <w:b/>
          <w:bCs/>
          <w:color w:val="2B3378"/>
          <w:sz w:val="24"/>
          <w:szCs w:val="24"/>
        </w:rPr>
      </w:pPr>
      <w:r>
        <w:rPr>
          <w:rFonts w:ascii="Chivo" w:eastAsia="Chivo" w:hAnsi="Chivo" w:cs="Chivo"/>
          <w:b/>
          <w:bCs/>
          <w:color w:val="2B3378"/>
          <w:sz w:val="24"/>
          <w:szCs w:val="24"/>
        </w:rPr>
        <w:t>Called Meeting to Order and Established a Quorum</w:t>
      </w:r>
    </w:p>
    <w:p w14:paraId="644CAD5E" w14:textId="460F9531" w:rsidR="004C466F" w:rsidRDefault="00000000">
      <w:pPr>
        <w:pBdr>
          <w:top w:val="nil"/>
          <w:left w:val="nil"/>
          <w:bottom w:val="nil"/>
          <w:right w:val="nil"/>
          <w:between w:val="nil"/>
        </w:pBdr>
        <w:spacing w:after="0"/>
        <w:ind w:left="1080"/>
        <w:rPr>
          <w:rFonts w:ascii="Chivo" w:eastAsia="Chivo" w:hAnsi="Chivo" w:cs="Chivo"/>
        </w:rPr>
      </w:pPr>
      <w:r>
        <w:rPr>
          <w:rFonts w:ascii="EB Garamond" w:eastAsia="EB Garamond" w:hAnsi="EB Garamond" w:cs="EB Garamond"/>
          <w:sz w:val="24"/>
          <w:szCs w:val="24"/>
        </w:rPr>
        <w:t>A quorum was established and the meeting was called to order at 1:58 pm by Jeff</w:t>
      </w:r>
      <w:r w:rsidR="008F3B0F">
        <w:rPr>
          <w:rFonts w:ascii="EB Garamond" w:eastAsia="EB Garamond" w:hAnsi="EB Garamond" w:cs="EB Garamond"/>
          <w:sz w:val="24"/>
          <w:szCs w:val="24"/>
        </w:rPr>
        <w:t xml:space="preserve"> Gamblin</w:t>
      </w:r>
    </w:p>
    <w:p w14:paraId="6CA3E5D5" w14:textId="77777777" w:rsidR="004C466F" w:rsidRDefault="004C466F">
      <w:pPr>
        <w:pBdr>
          <w:top w:val="nil"/>
          <w:left w:val="nil"/>
          <w:bottom w:val="nil"/>
          <w:right w:val="nil"/>
          <w:between w:val="nil"/>
        </w:pBdr>
        <w:spacing w:after="0"/>
        <w:ind w:left="1080"/>
        <w:rPr>
          <w:rFonts w:ascii="Chivo" w:eastAsia="Chivo" w:hAnsi="Chivo" w:cs="Chivo"/>
          <w:color w:val="E06666"/>
        </w:rPr>
      </w:pPr>
    </w:p>
    <w:p w14:paraId="66B511CA" w14:textId="77777777" w:rsidR="004C466F" w:rsidRDefault="00000000">
      <w:pPr>
        <w:numPr>
          <w:ilvl w:val="0"/>
          <w:numId w:val="2"/>
        </w:numPr>
        <w:pBdr>
          <w:top w:val="nil"/>
          <w:left w:val="nil"/>
          <w:bottom w:val="nil"/>
          <w:right w:val="nil"/>
          <w:between w:val="nil"/>
        </w:pBdr>
        <w:spacing w:after="0"/>
        <w:rPr>
          <w:rFonts w:ascii="Chivo" w:eastAsia="Chivo" w:hAnsi="Chivo" w:cs="Chivo"/>
          <w:b/>
          <w:bCs/>
          <w:color w:val="2B3378"/>
          <w:sz w:val="24"/>
          <w:szCs w:val="24"/>
        </w:rPr>
      </w:pPr>
      <w:r>
        <w:rPr>
          <w:rFonts w:ascii="Chivo" w:eastAsia="Chivo" w:hAnsi="Chivo" w:cs="Chivo"/>
          <w:b/>
          <w:bCs/>
          <w:color w:val="2B3378"/>
          <w:sz w:val="24"/>
          <w:szCs w:val="24"/>
        </w:rPr>
        <w:t>Approval of Agenda</w:t>
      </w:r>
    </w:p>
    <w:p w14:paraId="4B786480" w14:textId="77777777" w:rsidR="004C466F" w:rsidRDefault="00000000">
      <w:pPr>
        <w:pBdr>
          <w:top w:val="nil"/>
          <w:left w:val="nil"/>
          <w:bottom w:val="nil"/>
          <w:right w:val="nil"/>
          <w:between w:val="nil"/>
        </w:pBdr>
        <w:spacing w:after="0"/>
        <w:ind w:left="1080"/>
        <w:rPr>
          <w:rFonts w:ascii="EB Garamond" w:eastAsia="EB Garamond" w:hAnsi="EB Garamond" w:cs="EB Garamond"/>
          <w:sz w:val="24"/>
          <w:szCs w:val="24"/>
        </w:rPr>
      </w:pPr>
      <w:r>
        <w:rPr>
          <w:rFonts w:ascii="EB Garamond" w:eastAsia="EB Garamond" w:hAnsi="EB Garamond" w:cs="EB Garamond"/>
          <w:sz w:val="24"/>
          <w:szCs w:val="24"/>
        </w:rPr>
        <w:t>Motion to approve the agenda, made by Geno, and seconded by Erick.</w:t>
      </w:r>
    </w:p>
    <w:p w14:paraId="64B44E7A" w14:textId="77777777" w:rsidR="004C466F" w:rsidRDefault="00000000">
      <w:pPr>
        <w:pBdr>
          <w:top w:val="nil"/>
          <w:left w:val="nil"/>
          <w:bottom w:val="nil"/>
          <w:right w:val="nil"/>
          <w:between w:val="nil"/>
        </w:pBdr>
        <w:spacing w:after="0"/>
        <w:ind w:left="1080"/>
        <w:rPr>
          <w:rFonts w:ascii="Chivo" w:eastAsia="Chivo" w:hAnsi="Chivo" w:cs="Chivo"/>
        </w:rPr>
      </w:pPr>
      <w:r>
        <w:rPr>
          <w:rFonts w:ascii="EB Garamond" w:eastAsia="EB Garamond" w:hAnsi="EB Garamond" w:cs="EB Garamond"/>
          <w:sz w:val="24"/>
          <w:szCs w:val="24"/>
        </w:rPr>
        <w:t>Vote: All in favor – Motion Carried</w:t>
      </w:r>
    </w:p>
    <w:p w14:paraId="74337F33" w14:textId="77777777" w:rsidR="004C466F" w:rsidRDefault="004C466F">
      <w:pPr>
        <w:pBdr>
          <w:top w:val="nil"/>
          <w:left w:val="nil"/>
          <w:bottom w:val="nil"/>
          <w:right w:val="nil"/>
          <w:between w:val="nil"/>
        </w:pBdr>
        <w:spacing w:after="0"/>
        <w:ind w:left="1080"/>
        <w:rPr>
          <w:rFonts w:ascii="Chivo" w:eastAsia="Chivo" w:hAnsi="Chivo" w:cs="Chivo"/>
          <w:color w:val="E06666"/>
        </w:rPr>
      </w:pPr>
    </w:p>
    <w:p w14:paraId="76A3C268" w14:textId="77777777" w:rsidR="004C466F" w:rsidRDefault="00000000">
      <w:pPr>
        <w:numPr>
          <w:ilvl w:val="0"/>
          <w:numId w:val="2"/>
        </w:numPr>
        <w:pBdr>
          <w:top w:val="nil"/>
          <w:left w:val="nil"/>
          <w:bottom w:val="nil"/>
          <w:right w:val="nil"/>
          <w:between w:val="nil"/>
        </w:pBdr>
        <w:spacing w:after="0"/>
        <w:rPr>
          <w:rFonts w:ascii="Chivo" w:eastAsia="Chivo" w:hAnsi="Chivo" w:cs="Chivo"/>
          <w:b/>
          <w:bCs/>
          <w:color w:val="2B3378"/>
          <w:sz w:val="24"/>
          <w:szCs w:val="24"/>
        </w:rPr>
      </w:pPr>
      <w:r>
        <w:rPr>
          <w:rFonts w:ascii="Chivo" w:eastAsia="Chivo" w:hAnsi="Chivo" w:cs="Chivo"/>
          <w:b/>
          <w:bCs/>
          <w:color w:val="2B3378"/>
          <w:sz w:val="24"/>
          <w:szCs w:val="24"/>
        </w:rPr>
        <w:t>Approval of Meeting from Last Meetings</w:t>
      </w:r>
    </w:p>
    <w:p w14:paraId="03660BCB" w14:textId="77777777" w:rsidR="004C466F" w:rsidRDefault="00000000">
      <w:pPr>
        <w:pBdr>
          <w:top w:val="nil"/>
          <w:left w:val="nil"/>
          <w:bottom w:val="nil"/>
          <w:right w:val="nil"/>
          <w:between w:val="nil"/>
        </w:pBdr>
        <w:spacing w:after="0"/>
        <w:ind w:left="1080"/>
        <w:rPr>
          <w:rFonts w:ascii="EB Garamond" w:eastAsia="EB Garamond" w:hAnsi="EB Garamond" w:cs="EB Garamond"/>
          <w:sz w:val="24"/>
          <w:szCs w:val="24"/>
        </w:rPr>
      </w:pPr>
      <w:r>
        <w:rPr>
          <w:rFonts w:ascii="EB Garamond" w:eastAsia="EB Garamond" w:hAnsi="EB Garamond" w:cs="EB Garamond"/>
          <w:sz w:val="24"/>
          <w:szCs w:val="24"/>
        </w:rPr>
        <w:t xml:space="preserve">Motion to approve the minutes from September 3, </w:t>
      </w:r>
      <w:proofErr w:type="gramStart"/>
      <w:r>
        <w:rPr>
          <w:rFonts w:ascii="EB Garamond" w:eastAsia="EB Garamond" w:hAnsi="EB Garamond" w:cs="EB Garamond"/>
          <w:sz w:val="24"/>
          <w:szCs w:val="24"/>
        </w:rPr>
        <w:t>2026</w:t>
      </w:r>
      <w:proofErr w:type="gramEnd"/>
      <w:r>
        <w:rPr>
          <w:rFonts w:ascii="EB Garamond" w:eastAsia="EB Garamond" w:hAnsi="EB Garamond" w:cs="EB Garamond"/>
          <w:sz w:val="24"/>
          <w:szCs w:val="24"/>
        </w:rPr>
        <w:t xml:space="preserve"> made by Kraig, and seconded by Erick.</w:t>
      </w:r>
    </w:p>
    <w:p w14:paraId="7CDF0F88" w14:textId="77777777" w:rsidR="004C466F" w:rsidRDefault="00000000">
      <w:pPr>
        <w:pBdr>
          <w:top w:val="nil"/>
          <w:left w:val="nil"/>
          <w:bottom w:val="nil"/>
          <w:right w:val="nil"/>
          <w:between w:val="nil"/>
        </w:pBdr>
        <w:spacing w:after="0"/>
        <w:ind w:left="1080"/>
        <w:rPr>
          <w:rFonts w:ascii="Chivo" w:eastAsia="Chivo" w:hAnsi="Chivo" w:cs="Chivo"/>
        </w:rPr>
      </w:pPr>
      <w:r>
        <w:rPr>
          <w:rFonts w:ascii="EB Garamond" w:eastAsia="EB Garamond" w:hAnsi="EB Garamond" w:cs="EB Garamond"/>
          <w:sz w:val="24"/>
          <w:szCs w:val="24"/>
        </w:rPr>
        <w:t>Vote: All in favor – Motion Carried</w:t>
      </w:r>
    </w:p>
    <w:p w14:paraId="1463DBBB" w14:textId="77777777" w:rsidR="004C466F" w:rsidRDefault="004C466F">
      <w:pPr>
        <w:pBdr>
          <w:top w:val="nil"/>
          <w:left w:val="nil"/>
          <w:bottom w:val="nil"/>
          <w:right w:val="nil"/>
          <w:between w:val="nil"/>
        </w:pBdr>
        <w:spacing w:after="0"/>
        <w:rPr>
          <w:rFonts w:ascii="Chivo" w:eastAsia="Chivo" w:hAnsi="Chivo" w:cs="Chivo"/>
          <w:b/>
          <w:bCs/>
          <w:color w:val="2B3378"/>
          <w:sz w:val="24"/>
          <w:szCs w:val="24"/>
        </w:rPr>
      </w:pPr>
    </w:p>
    <w:p w14:paraId="55F14A35" w14:textId="77777777" w:rsidR="004C466F" w:rsidRDefault="00000000">
      <w:pPr>
        <w:numPr>
          <w:ilvl w:val="0"/>
          <w:numId w:val="2"/>
        </w:numPr>
        <w:pBdr>
          <w:top w:val="nil"/>
          <w:left w:val="nil"/>
          <w:bottom w:val="nil"/>
          <w:right w:val="nil"/>
          <w:between w:val="nil"/>
        </w:pBdr>
        <w:spacing w:after="0"/>
        <w:rPr>
          <w:rFonts w:ascii="Chivo" w:eastAsia="Chivo" w:hAnsi="Chivo" w:cs="Chivo"/>
          <w:b/>
          <w:bCs/>
          <w:color w:val="2B3378"/>
          <w:sz w:val="24"/>
          <w:szCs w:val="24"/>
        </w:rPr>
      </w:pPr>
      <w:r>
        <w:rPr>
          <w:rFonts w:ascii="Chivo" w:eastAsia="Chivo" w:hAnsi="Chivo" w:cs="Chivo"/>
          <w:b/>
          <w:bCs/>
          <w:color w:val="2B3378"/>
          <w:sz w:val="24"/>
          <w:szCs w:val="24"/>
        </w:rPr>
        <w:t>Informational/Discussion Items</w:t>
      </w:r>
    </w:p>
    <w:p w14:paraId="24B8B2B7" w14:textId="77777777" w:rsidR="004C466F" w:rsidRDefault="00000000">
      <w:pPr>
        <w:numPr>
          <w:ilvl w:val="0"/>
          <w:numId w:val="3"/>
        </w:numPr>
        <w:spacing w:after="0" w:line="276" w:lineRule="auto"/>
        <w:rPr>
          <w:rFonts w:ascii="EB Garamond" w:eastAsia="EB Garamond" w:hAnsi="EB Garamond" w:cs="EB Garamond"/>
        </w:rPr>
      </w:pPr>
      <w:r>
        <w:rPr>
          <w:rFonts w:ascii="EB Garamond" w:eastAsia="EB Garamond" w:hAnsi="EB Garamond" w:cs="EB Garamond"/>
        </w:rPr>
        <w:t>Jeff shared details about an academic partnership with Fortinet for a cybersecurity training program.</w:t>
      </w:r>
    </w:p>
    <w:p w14:paraId="5CACD9B1" w14:textId="77777777" w:rsidR="004C466F" w:rsidRDefault="00000000">
      <w:pPr>
        <w:numPr>
          <w:ilvl w:val="0"/>
          <w:numId w:val="1"/>
        </w:numPr>
        <w:spacing w:after="0" w:line="276" w:lineRule="auto"/>
        <w:rPr>
          <w:rFonts w:ascii="EB Garamond" w:eastAsia="EB Garamond" w:hAnsi="EB Garamond" w:cs="EB Garamond"/>
        </w:rPr>
      </w:pPr>
      <w:r>
        <w:rPr>
          <w:rFonts w:ascii="EB Garamond" w:eastAsia="EB Garamond" w:hAnsi="EB Garamond" w:cs="EB Garamond"/>
        </w:rPr>
        <w:t>Free of cost to the college.</w:t>
      </w:r>
    </w:p>
    <w:p w14:paraId="6E283284" w14:textId="77777777" w:rsidR="004C466F" w:rsidRDefault="00000000">
      <w:pPr>
        <w:numPr>
          <w:ilvl w:val="0"/>
          <w:numId w:val="1"/>
        </w:numPr>
        <w:spacing w:after="0" w:line="276" w:lineRule="auto"/>
        <w:rPr>
          <w:rFonts w:ascii="EB Garamond" w:eastAsia="EB Garamond" w:hAnsi="EB Garamond" w:cs="EB Garamond"/>
        </w:rPr>
      </w:pPr>
      <w:r>
        <w:rPr>
          <w:rFonts w:ascii="EB Garamond" w:eastAsia="EB Garamond" w:hAnsi="EB Garamond" w:cs="EB Garamond"/>
        </w:rPr>
        <w:t>Includes multiple levels of cybersecurity certifications.</w:t>
      </w:r>
    </w:p>
    <w:p w14:paraId="1726DC47" w14:textId="77777777" w:rsidR="004C466F" w:rsidRDefault="00000000">
      <w:pPr>
        <w:numPr>
          <w:ilvl w:val="0"/>
          <w:numId w:val="1"/>
        </w:numPr>
        <w:spacing w:after="0" w:line="276" w:lineRule="auto"/>
        <w:rPr>
          <w:rFonts w:ascii="EB Garamond" w:eastAsia="EB Garamond" w:hAnsi="EB Garamond" w:cs="EB Garamond"/>
        </w:rPr>
      </w:pPr>
      <w:r>
        <w:rPr>
          <w:rFonts w:ascii="EB Garamond" w:eastAsia="EB Garamond" w:hAnsi="EB Garamond" w:cs="EB Garamond"/>
        </w:rPr>
        <w:t>Covers both academic (STEM) and Workforce sides, though Workforce participation is limited to veterans.</w:t>
      </w:r>
    </w:p>
    <w:p w14:paraId="48DD600A" w14:textId="77777777" w:rsidR="004C466F" w:rsidRDefault="00000000">
      <w:pPr>
        <w:numPr>
          <w:ilvl w:val="0"/>
          <w:numId w:val="1"/>
        </w:numPr>
        <w:spacing w:after="0" w:line="276" w:lineRule="auto"/>
        <w:rPr>
          <w:rFonts w:ascii="EB Garamond" w:eastAsia="EB Garamond" w:hAnsi="EB Garamond" w:cs="EB Garamond"/>
        </w:rPr>
      </w:pPr>
      <w:r>
        <w:rPr>
          <w:rFonts w:ascii="EB Garamond" w:eastAsia="EB Garamond" w:hAnsi="EB Garamond" w:cs="EB Garamond"/>
        </w:rPr>
        <w:t>Other Workday colleges have heard about this partnership; San Juan College has expressed interest in following up.</w:t>
      </w:r>
    </w:p>
    <w:p w14:paraId="6FBA4E13" w14:textId="339636D6" w:rsidR="004C466F" w:rsidRDefault="00000000">
      <w:pPr>
        <w:numPr>
          <w:ilvl w:val="0"/>
          <w:numId w:val="1"/>
        </w:numPr>
        <w:spacing w:after="0" w:line="276" w:lineRule="auto"/>
        <w:rPr>
          <w:rFonts w:ascii="EB Garamond" w:eastAsia="EB Garamond" w:hAnsi="EB Garamond" w:cs="EB Garamond"/>
        </w:rPr>
      </w:pPr>
      <w:r>
        <w:rPr>
          <w:rFonts w:ascii="EB Garamond" w:eastAsia="EB Garamond" w:hAnsi="EB Garamond" w:cs="EB Garamond"/>
        </w:rPr>
        <w:t xml:space="preserve">Schedule a follow-up meeting with Karen, Geno, </w:t>
      </w:r>
      <w:r w:rsidR="008F3B0F">
        <w:rPr>
          <w:rFonts w:ascii="EB Garamond" w:eastAsia="EB Garamond" w:hAnsi="EB Garamond" w:cs="EB Garamond"/>
        </w:rPr>
        <w:t>Gloria</w:t>
      </w:r>
      <w:r>
        <w:rPr>
          <w:rFonts w:ascii="EB Garamond" w:eastAsia="EB Garamond" w:hAnsi="EB Garamond" w:cs="EB Garamond"/>
        </w:rPr>
        <w:t>, and Jeff Gamblin to discuss further.</w:t>
      </w:r>
    </w:p>
    <w:p w14:paraId="59522510" w14:textId="6F145FFD" w:rsidR="004C466F" w:rsidRDefault="00000000">
      <w:pPr>
        <w:numPr>
          <w:ilvl w:val="0"/>
          <w:numId w:val="3"/>
        </w:numPr>
        <w:spacing w:after="0" w:line="276" w:lineRule="auto"/>
        <w:rPr>
          <w:rFonts w:ascii="EB Garamond" w:eastAsia="EB Garamond" w:hAnsi="EB Garamond" w:cs="EB Garamond"/>
        </w:rPr>
      </w:pPr>
      <w:r>
        <w:rPr>
          <w:rFonts w:ascii="EB Garamond" w:eastAsia="EB Garamond" w:hAnsi="EB Garamond" w:cs="EB Garamond"/>
        </w:rPr>
        <w:t>Discussion was held on standardizing and scheduling student advisement calendars.</w:t>
      </w:r>
      <w:r>
        <w:rPr>
          <w:rFonts w:ascii="EB Garamond" w:eastAsia="EB Garamond" w:hAnsi="EB Garamond" w:cs="EB Garamond"/>
          <w:b/>
          <w:bCs/>
        </w:rPr>
        <w:t xml:space="preserve"> </w:t>
      </w:r>
      <w:r w:rsidR="007543E0">
        <w:rPr>
          <w:rFonts w:ascii="EB Garamond" w:eastAsia="EB Garamond" w:hAnsi="EB Garamond" w:cs="EB Garamond"/>
        </w:rPr>
        <w:t>Luna</w:t>
      </w:r>
      <w:r>
        <w:rPr>
          <w:rFonts w:ascii="EB Garamond" w:eastAsia="EB Garamond" w:hAnsi="EB Garamond" w:cs="EB Garamond"/>
        </w:rPr>
        <w:t xml:space="preserve"> is currently defining the operational structure for this program. Administrative assistants will be responsible for setting up the calendars</w:t>
      </w:r>
      <w:r w:rsidR="007543E0">
        <w:rPr>
          <w:rFonts w:ascii="EB Garamond" w:eastAsia="EB Garamond" w:hAnsi="EB Garamond" w:cs="EB Garamond"/>
        </w:rPr>
        <w:t xml:space="preserve"> unless it makes sense for others to do so.</w:t>
      </w:r>
      <w:r>
        <w:rPr>
          <w:rFonts w:ascii="EB Garamond" w:eastAsia="EB Garamond" w:hAnsi="EB Garamond" w:cs="EB Garamond"/>
        </w:rPr>
        <w:t xml:space="preserve"> Elaine currently holds advisement on Thursdays. Erick noted these sessions will be informational.</w:t>
      </w:r>
    </w:p>
    <w:p w14:paraId="5435B0A6" w14:textId="77777777" w:rsidR="007543E0" w:rsidRPr="007543E0" w:rsidRDefault="00000000">
      <w:pPr>
        <w:numPr>
          <w:ilvl w:val="0"/>
          <w:numId w:val="3"/>
        </w:numPr>
        <w:spacing w:after="0" w:line="276" w:lineRule="auto"/>
        <w:rPr>
          <w:rFonts w:ascii="EB Garamond" w:eastAsia="EB Garamond" w:hAnsi="EB Garamond" w:cs="EB Garamond"/>
        </w:rPr>
      </w:pPr>
      <w:r>
        <w:rPr>
          <w:rFonts w:ascii="EB Garamond" w:eastAsia="EB Garamond" w:hAnsi="EB Garamond" w:cs="EB Garamond"/>
        </w:rPr>
        <w:t>Discussion on Bylaw changes from 2025 and their current role in reference to the Academic Leadership Committee</w:t>
      </w:r>
      <w:r>
        <w:rPr>
          <w:rFonts w:ascii="EB Garamond" w:eastAsia="EB Garamond" w:hAnsi="EB Garamond" w:cs="EB Garamond"/>
          <w:b/>
          <w:bCs/>
        </w:rPr>
        <w:t xml:space="preserve">. </w:t>
      </w:r>
    </w:p>
    <w:p w14:paraId="73B400B8" w14:textId="77777777" w:rsidR="007543E0" w:rsidRDefault="007543E0" w:rsidP="007543E0">
      <w:pPr>
        <w:numPr>
          <w:ilvl w:val="1"/>
          <w:numId w:val="3"/>
        </w:numPr>
        <w:spacing w:after="0" w:line="276" w:lineRule="auto"/>
        <w:rPr>
          <w:rFonts w:ascii="EB Garamond" w:eastAsia="EB Garamond" w:hAnsi="EB Garamond" w:cs="EB Garamond"/>
        </w:rPr>
      </w:pPr>
      <w:r>
        <w:rPr>
          <w:rFonts w:ascii="EB Garamond" w:eastAsia="EB Garamond" w:hAnsi="EB Garamond" w:cs="EB Garamond"/>
        </w:rPr>
        <w:t>Obsolete Language in the Bylaws currently:</w:t>
      </w:r>
    </w:p>
    <w:p w14:paraId="5928222D" w14:textId="7A12319C" w:rsidR="007543E0" w:rsidRPr="007543E0" w:rsidRDefault="007543E0" w:rsidP="007543E0">
      <w:pPr>
        <w:spacing w:after="0" w:line="276" w:lineRule="auto"/>
        <w:ind w:left="2520"/>
        <w:rPr>
          <w:rFonts w:ascii="EB Garamond" w:eastAsia="EB Garamond" w:hAnsi="EB Garamond" w:cs="EB Garamond"/>
        </w:rPr>
      </w:pPr>
      <w:r w:rsidRPr="007543E0">
        <w:rPr>
          <w:rFonts w:ascii="EB Garamond" w:eastAsia="EB Garamond" w:hAnsi="EB Garamond" w:cs="EB Garamond"/>
        </w:rPr>
        <w:t xml:space="preserve">The voting members of the Academic Leadership shall be the Academic Directors, Manager of College and Career Readiness Institute, Satellite </w:t>
      </w:r>
      <w:r w:rsidRPr="007543E0">
        <w:rPr>
          <w:rFonts w:ascii="EB Garamond" w:eastAsia="EB Garamond" w:hAnsi="EB Garamond" w:cs="EB Garamond"/>
        </w:rPr>
        <w:lastRenderedPageBreak/>
        <w:t xml:space="preserve">Director(s), Library Manager and Institutional Research Director. Member at large will be the Athletic Director. An Administrative Assistant Liaison will serve as minute-taker for the </w:t>
      </w:r>
      <w:proofErr w:type="gramStart"/>
      <w:r w:rsidRPr="007543E0">
        <w:rPr>
          <w:rFonts w:ascii="EB Garamond" w:eastAsia="EB Garamond" w:hAnsi="EB Garamond" w:cs="EB Garamond"/>
        </w:rPr>
        <w:t>Committee, but</w:t>
      </w:r>
      <w:proofErr w:type="gramEnd"/>
      <w:r w:rsidRPr="007543E0">
        <w:rPr>
          <w:rFonts w:ascii="EB Garamond" w:eastAsia="EB Garamond" w:hAnsi="EB Garamond" w:cs="EB Garamond"/>
        </w:rPr>
        <w:t xml:space="preserve"> will not have voting privileges.</w:t>
      </w:r>
    </w:p>
    <w:p w14:paraId="05F17A7B" w14:textId="6A9B08EC" w:rsidR="007543E0" w:rsidRDefault="007543E0" w:rsidP="007543E0">
      <w:pPr>
        <w:numPr>
          <w:ilvl w:val="1"/>
          <w:numId w:val="3"/>
        </w:numPr>
        <w:spacing w:after="0" w:line="276" w:lineRule="auto"/>
        <w:rPr>
          <w:rFonts w:ascii="EB Garamond" w:eastAsia="EB Garamond" w:hAnsi="EB Garamond" w:cs="EB Garamond"/>
        </w:rPr>
      </w:pPr>
      <w:r>
        <w:rPr>
          <w:rFonts w:ascii="EB Garamond" w:eastAsia="EB Garamond" w:hAnsi="EB Garamond" w:cs="EB Garamond"/>
        </w:rPr>
        <w:t>Modify Bylaws to state the following, in accordance with the decisions made last year:</w:t>
      </w:r>
    </w:p>
    <w:p w14:paraId="6088EA6C" w14:textId="21E1C76C" w:rsidR="007543E0" w:rsidRDefault="007543E0" w:rsidP="00044A32">
      <w:pPr>
        <w:spacing w:after="0" w:line="276" w:lineRule="auto"/>
        <w:ind w:left="2520"/>
        <w:rPr>
          <w:rFonts w:ascii="EB Garamond" w:eastAsia="EB Garamond" w:hAnsi="EB Garamond" w:cs="EB Garamond"/>
        </w:rPr>
      </w:pPr>
      <w:r w:rsidRPr="007543E0">
        <w:rPr>
          <w:rFonts w:ascii="EB Garamond" w:eastAsia="EB Garamond" w:hAnsi="EB Garamond" w:cs="EB Garamond"/>
        </w:rPr>
        <w:t xml:space="preserve">The voting members of the Academic Leadership shall be the Academic Directors, </w:t>
      </w:r>
      <w:r>
        <w:rPr>
          <w:rFonts w:ascii="EB Garamond" w:eastAsia="EB Garamond" w:hAnsi="EB Garamond" w:cs="EB Garamond"/>
        </w:rPr>
        <w:t>Director</w:t>
      </w:r>
      <w:r w:rsidRPr="007543E0">
        <w:rPr>
          <w:rFonts w:ascii="EB Garamond" w:eastAsia="EB Garamond" w:hAnsi="EB Garamond" w:cs="EB Garamond"/>
        </w:rPr>
        <w:t xml:space="preserve"> of </w:t>
      </w:r>
      <w:r>
        <w:rPr>
          <w:rFonts w:ascii="EB Garamond" w:eastAsia="EB Garamond" w:hAnsi="EB Garamond" w:cs="EB Garamond"/>
        </w:rPr>
        <w:t xml:space="preserve">the </w:t>
      </w:r>
      <w:r w:rsidRPr="007543E0">
        <w:rPr>
          <w:rFonts w:ascii="EB Garamond" w:eastAsia="EB Garamond" w:hAnsi="EB Garamond" w:cs="EB Garamond"/>
        </w:rPr>
        <w:t xml:space="preserve">College and Career Readiness Institute, </w:t>
      </w:r>
      <w:r>
        <w:rPr>
          <w:rFonts w:ascii="EB Garamond" w:eastAsia="EB Garamond" w:hAnsi="EB Garamond" w:cs="EB Garamond"/>
        </w:rPr>
        <w:t xml:space="preserve">CIO (representing </w:t>
      </w:r>
      <w:r w:rsidRPr="007543E0">
        <w:rPr>
          <w:rFonts w:ascii="EB Garamond" w:eastAsia="EB Garamond" w:hAnsi="EB Garamond" w:cs="EB Garamond"/>
        </w:rPr>
        <w:t>Institutional Research</w:t>
      </w:r>
      <w:r>
        <w:rPr>
          <w:rFonts w:ascii="EB Garamond" w:eastAsia="EB Garamond" w:hAnsi="EB Garamond" w:cs="EB Garamond"/>
        </w:rPr>
        <w:t>)</w:t>
      </w:r>
      <w:r w:rsidRPr="007543E0">
        <w:rPr>
          <w:rFonts w:ascii="EB Garamond" w:eastAsia="EB Garamond" w:hAnsi="EB Garamond" w:cs="EB Garamond"/>
        </w:rPr>
        <w:t xml:space="preserve">. Member at large will be the Athletic Director. An Administrative Assistant Liaison will serve as minute-taker for the </w:t>
      </w:r>
      <w:r w:rsidRPr="007543E0">
        <w:rPr>
          <w:rFonts w:ascii="EB Garamond" w:eastAsia="EB Garamond" w:hAnsi="EB Garamond" w:cs="EB Garamond"/>
        </w:rPr>
        <w:t>Committee but</w:t>
      </w:r>
      <w:r w:rsidRPr="007543E0">
        <w:rPr>
          <w:rFonts w:ascii="EB Garamond" w:eastAsia="EB Garamond" w:hAnsi="EB Garamond" w:cs="EB Garamond"/>
        </w:rPr>
        <w:t xml:space="preserve"> will not have voting </w:t>
      </w:r>
      <w:r w:rsidRPr="007543E0">
        <w:rPr>
          <w:rFonts w:ascii="EB Garamond" w:eastAsia="EB Garamond" w:hAnsi="EB Garamond" w:cs="EB Garamond"/>
        </w:rPr>
        <w:t>privileges.</w:t>
      </w:r>
    </w:p>
    <w:p w14:paraId="176EEA99" w14:textId="77777777" w:rsidR="004C466F" w:rsidRDefault="00000000">
      <w:pPr>
        <w:numPr>
          <w:ilvl w:val="0"/>
          <w:numId w:val="3"/>
        </w:numPr>
        <w:spacing w:after="240" w:line="276" w:lineRule="auto"/>
        <w:rPr>
          <w:rFonts w:ascii="EB Garamond" w:eastAsia="EB Garamond" w:hAnsi="EB Garamond" w:cs="EB Garamond"/>
        </w:rPr>
      </w:pPr>
      <w:r>
        <w:rPr>
          <w:rFonts w:ascii="EB Garamond" w:eastAsia="EB Garamond" w:hAnsi="EB Garamond" w:cs="EB Garamond"/>
        </w:rPr>
        <w:t xml:space="preserve">The group discussed Issues with </w:t>
      </w:r>
      <w:proofErr w:type="spellStart"/>
      <w:r>
        <w:rPr>
          <w:rFonts w:ascii="EB Garamond" w:eastAsia="EB Garamond" w:hAnsi="EB Garamond" w:cs="EB Garamond"/>
        </w:rPr>
        <w:t>Labster</w:t>
      </w:r>
      <w:proofErr w:type="spellEnd"/>
      <w:r>
        <w:rPr>
          <w:rFonts w:ascii="EB Garamond" w:eastAsia="EB Garamond" w:hAnsi="EB Garamond" w:cs="EB Garamond"/>
        </w:rPr>
        <w:t xml:space="preserve"> access, Barnes &amp; Noble College (BNC) fees, and incompatibilities that need to be resolved. Students are charged a $75.00 lab fee, which Erick Wright thinks should cover </w:t>
      </w:r>
      <w:proofErr w:type="spellStart"/>
      <w:r>
        <w:rPr>
          <w:rFonts w:ascii="EB Garamond" w:eastAsia="EB Garamond" w:hAnsi="EB Garamond" w:cs="EB Garamond"/>
        </w:rPr>
        <w:t>Labster</w:t>
      </w:r>
      <w:proofErr w:type="spellEnd"/>
      <w:r>
        <w:rPr>
          <w:rFonts w:ascii="EB Garamond" w:eastAsia="EB Garamond" w:hAnsi="EB Garamond" w:cs="EB Garamond"/>
        </w:rPr>
        <w:t xml:space="preserve">. However, BNC charges shifted to $22.00 per credit hour. Which is thought to be cheaper for students, and in some cases may not be. Clarification is needed on where the $75.00 lab fee </w:t>
      </w:r>
      <w:proofErr w:type="gramStart"/>
      <w:r>
        <w:rPr>
          <w:rFonts w:ascii="EB Garamond" w:eastAsia="EB Garamond" w:hAnsi="EB Garamond" w:cs="EB Garamond"/>
        </w:rPr>
        <w:t>goes, and</w:t>
      </w:r>
      <w:proofErr w:type="gramEnd"/>
      <w:r>
        <w:rPr>
          <w:rFonts w:ascii="EB Garamond" w:eastAsia="EB Garamond" w:hAnsi="EB Garamond" w:cs="EB Garamond"/>
        </w:rPr>
        <w:t xml:space="preserve"> would have to be changed to a defined </w:t>
      </w:r>
      <w:proofErr w:type="spellStart"/>
      <w:r>
        <w:rPr>
          <w:rFonts w:ascii="EB Garamond" w:eastAsia="EB Garamond" w:hAnsi="EB Garamond" w:cs="EB Garamond"/>
        </w:rPr>
        <w:t>Labster</w:t>
      </w:r>
      <w:proofErr w:type="spellEnd"/>
      <w:r>
        <w:rPr>
          <w:rFonts w:ascii="EB Garamond" w:eastAsia="EB Garamond" w:hAnsi="EB Garamond" w:cs="EB Garamond"/>
        </w:rPr>
        <w:t xml:space="preserve"> access fee specifically. Geno suggested going straight through </w:t>
      </w:r>
      <w:proofErr w:type="spellStart"/>
      <w:r>
        <w:rPr>
          <w:rFonts w:ascii="EB Garamond" w:eastAsia="EB Garamond" w:hAnsi="EB Garamond" w:cs="EB Garamond"/>
        </w:rPr>
        <w:t>Labster</w:t>
      </w:r>
      <w:proofErr w:type="spellEnd"/>
      <w:r>
        <w:rPr>
          <w:rFonts w:ascii="EB Garamond" w:eastAsia="EB Garamond" w:hAnsi="EB Garamond" w:cs="EB Garamond"/>
        </w:rPr>
        <w:t xml:space="preserve"> under a separate </w:t>
      </w:r>
      <w:proofErr w:type="spellStart"/>
      <w:r>
        <w:rPr>
          <w:rFonts w:ascii="EB Garamond" w:eastAsia="EB Garamond" w:hAnsi="EB Garamond" w:cs="EB Garamond"/>
        </w:rPr>
        <w:t>contract.This</w:t>
      </w:r>
      <w:proofErr w:type="spellEnd"/>
      <w:r>
        <w:rPr>
          <w:rFonts w:ascii="EB Garamond" w:eastAsia="EB Garamond" w:hAnsi="EB Garamond" w:cs="EB Garamond"/>
        </w:rPr>
        <w:t xml:space="preserve"> was a past process. That changed when BNC was contracted to streamline the process for Luna after the integration.</w:t>
      </w:r>
    </w:p>
    <w:p w14:paraId="152AADDA" w14:textId="77777777" w:rsidR="004C466F" w:rsidRDefault="00000000">
      <w:pPr>
        <w:spacing w:before="240" w:after="240" w:line="276" w:lineRule="auto"/>
        <w:ind w:left="1440" w:firstLine="720"/>
        <w:rPr>
          <w:rFonts w:ascii="EB Garamond" w:eastAsia="EB Garamond" w:hAnsi="EB Garamond" w:cs="EB Garamond"/>
        </w:rPr>
      </w:pPr>
      <w:r>
        <w:rPr>
          <w:rFonts w:ascii="EB Garamond" w:eastAsia="EB Garamond" w:hAnsi="EB Garamond" w:cs="EB Garamond"/>
        </w:rPr>
        <w:t xml:space="preserve">Jeff mentioned Incompatibility between Jenzabar and Finance billing. Another issue is that Jenzabar does not distinguish between 1st and 2nd 8-week </w:t>
      </w:r>
      <w:proofErr w:type="gramStart"/>
      <w:r>
        <w:rPr>
          <w:rFonts w:ascii="EB Garamond" w:eastAsia="EB Garamond" w:hAnsi="EB Garamond" w:cs="EB Garamond"/>
        </w:rPr>
        <w:t>courses, and</w:t>
      </w:r>
      <w:proofErr w:type="gramEnd"/>
      <w:r>
        <w:rPr>
          <w:rFonts w:ascii="EB Garamond" w:eastAsia="EB Garamond" w:hAnsi="EB Garamond" w:cs="EB Garamond"/>
        </w:rPr>
        <w:t xml:space="preserve"> will remove the student for the entire semester if they choose to opt-out. Jeff stated that BNC froze access files after the opt-out deadline indicating students were ineligible, even though this should not have happened. This issue affects more students than those who actually opted out. </w:t>
      </w:r>
      <w:proofErr w:type="gramStart"/>
      <w:r>
        <w:rPr>
          <w:rFonts w:ascii="EB Garamond" w:eastAsia="EB Garamond" w:hAnsi="EB Garamond" w:cs="EB Garamond"/>
        </w:rPr>
        <w:t>BNC's</w:t>
      </w:r>
      <w:proofErr w:type="gramEnd"/>
      <w:r>
        <w:rPr>
          <w:rFonts w:ascii="EB Garamond" w:eastAsia="EB Garamond" w:hAnsi="EB Garamond" w:cs="EB Garamond"/>
        </w:rPr>
        <w:t xml:space="preserve"> opt-out deadline was set for September 6, 2026, but Ron posted the original template a week earlier to resolve any issues without customizing local details. Students lost access when attempting to opt in or out. </w:t>
      </w:r>
    </w:p>
    <w:p w14:paraId="215C3580" w14:textId="77777777" w:rsidR="004C466F" w:rsidRDefault="00000000">
      <w:pPr>
        <w:spacing w:before="240" w:after="240" w:line="276" w:lineRule="auto"/>
        <w:ind w:left="1440" w:firstLine="720"/>
        <w:rPr>
          <w:rFonts w:ascii="EB Garamond" w:eastAsia="EB Garamond" w:hAnsi="EB Garamond" w:cs="EB Garamond"/>
        </w:rPr>
      </w:pPr>
      <w:r>
        <w:rPr>
          <w:rFonts w:ascii="EB Garamond" w:eastAsia="EB Garamond" w:hAnsi="EB Garamond" w:cs="EB Garamond"/>
        </w:rPr>
        <w:t xml:space="preserve">Mari Hill stated students taking practicums without required books are still charged fees. Students believe book rentals last for the entire academic year rather than per semester. Mari Hill questioned what happened to Dual Credit students regarding the BNC issues. Erick Wright stated that Dual credit payment processes are an ongoing issue for the Las Vegas City Schools. Current processes for book payment need to be updated as students are not getting their books. High school students used to use bookstore vouchers and present them at the LCC Bookstore, but they frequently ran out. Erick noted dual credit should be funded via state funds that are distributed directly to the LVCS. </w:t>
      </w:r>
      <w:proofErr w:type="gramStart"/>
      <w:r>
        <w:rPr>
          <w:rFonts w:ascii="EB Garamond" w:eastAsia="EB Garamond" w:hAnsi="EB Garamond" w:cs="EB Garamond"/>
        </w:rPr>
        <w:t>Furthermore</w:t>
      </w:r>
      <w:proofErr w:type="gramEnd"/>
      <w:r>
        <w:rPr>
          <w:rFonts w:ascii="EB Garamond" w:eastAsia="EB Garamond" w:hAnsi="EB Garamond" w:cs="EB Garamond"/>
        </w:rPr>
        <w:t xml:space="preserve"> Valerie Montoya stated that Nursing students face access limits and incorrect book formats. Medical books that are usually </w:t>
      </w:r>
      <w:r>
        <w:rPr>
          <w:rFonts w:ascii="EB Garamond" w:eastAsia="EB Garamond" w:hAnsi="EB Garamond" w:cs="EB Garamond"/>
        </w:rPr>
        <w:lastRenderedPageBreak/>
        <w:t>sold as paperbacks turned out to be e-books. She stated that students in the program need paperback books. Another concern is that the BNC e-book access is restricted to a single semester, raising concerns that students will be forced to re-buy access for multiple semesters as they need book access for the entire school year. Jeff noted BNC sells materials that are available for free via OpenStax. Kraig mentioned New Mexico Highlands University uses a program called Inclusive Access, and students can opt out per course.</w:t>
      </w:r>
    </w:p>
    <w:p w14:paraId="1B979C15" w14:textId="77777777" w:rsidR="004C466F" w:rsidRDefault="00000000">
      <w:pPr>
        <w:numPr>
          <w:ilvl w:val="0"/>
          <w:numId w:val="2"/>
        </w:numPr>
        <w:pBdr>
          <w:top w:val="nil"/>
          <w:left w:val="nil"/>
          <w:bottom w:val="nil"/>
          <w:right w:val="nil"/>
          <w:between w:val="nil"/>
        </w:pBdr>
        <w:spacing w:after="0"/>
        <w:rPr>
          <w:rFonts w:ascii="Chivo" w:eastAsia="Chivo" w:hAnsi="Chivo" w:cs="Chivo"/>
          <w:b/>
          <w:bCs/>
          <w:color w:val="2B3378"/>
          <w:sz w:val="24"/>
          <w:szCs w:val="24"/>
        </w:rPr>
      </w:pPr>
      <w:r>
        <w:rPr>
          <w:rFonts w:ascii="Chivo" w:eastAsia="Chivo" w:hAnsi="Chivo" w:cs="Chivo"/>
          <w:b/>
          <w:bCs/>
          <w:color w:val="2B3378"/>
          <w:sz w:val="24"/>
          <w:szCs w:val="24"/>
        </w:rPr>
        <w:t>Action Items</w:t>
      </w:r>
    </w:p>
    <w:p w14:paraId="224B906C" w14:textId="26198A19" w:rsidR="004C466F" w:rsidRPr="00044A32" w:rsidRDefault="00044A32">
      <w:pPr>
        <w:numPr>
          <w:ilvl w:val="1"/>
          <w:numId w:val="2"/>
        </w:numPr>
        <w:pBdr>
          <w:top w:val="nil"/>
          <w:left w:val="nil"/>
          <w:bottom w:val="nil"/>
          <w:right w:val="nil"/>
          <w:between w:val="nil"/>
        </w:pBdr>
        <w:spacing w:after="0"/>
        <w:rPr>
          <w:rFonts w:ascii="EB Garamond" w:eastAsia="EB Garamond" w:hAnsi="EB Garamond" w:cs="EB Garamond"/>
        </w:rPr>
      </w:pPr>
      <w:r w:rsidRPr="00044A32">
        <w:rPr>
          <w:rFonts w:ascii="EB Garamond" w:eastAsia="EB Garamond" w:hAnsi="EB Garamond" w:cs="EB Garamond"/>
        </w:rPr>
        <w:t>N/A</w:t>
      </w:r>
    </w:p>
    <w:p w14:paraId="24B7502F" w14:textId="77777777" w:rsidR="00044A32" w:rsidRDefault="00044A32" w:rsidP="00044A32">
      <w:pPr>
        <w:pBdr>
          <w:top w:val="nil"/>
          <w:left w:val="nil"/>
          <w:bottom w:val="nil"/>
          <w:right w:val="nil"/>
          <w:between w:val="nil"/>
        </w:pBdr>
        <w:spacing w:after="0"/>
        <w:ind w:left="1440"/>
        <w:rPr>
          <w:sz w:val="24"/>
          <w:szCs w:val="24"/>
        </w:rPr>
      </w:pPr>
    </w:p>
    <w:p w14:paraId="47F03AF4" w14:textId="77777777" w:rsidR="004C466F" w:rsidRDefault="00000000">
      <w:pPr>
        <w:numPr>
          <w:ilvl w:val="0"/>
          <w:numId w:val="2"/>
        </w:numPr>
        <w:pBdr>
          <w:top w:val="nil"/>
          <w:left w:val="nil"/>
          <w:bottom w:val="nil"/>
          <w:right w:val="nil"/>
          <w:between w:val="nil"/>
        </w:pBdr>
        <w:spacing w:after="0"/>
        <w:rPr>
          <w:rFonts w:ascii="Chivo" w:eastAsia="Chivo" w:hAnsi="Chivo" w:cs="Chivo"/>
          <w:b/>
          <w:bCs/>
          <w:color w:val="2B3378"/>
          <w:sz w:val="24"/>
          <w:szCs w:val="24"/>
        </w:rPr>
      </w:pPr>
      <w:r>
        <w:rPr>
          <w:rFonts w:ascii="Chivo" w:eastAsia="Chivo" w:hAnsi="Chivo" w:cs="Chivo"/>
          <w:b/>
          <w:bCs/>
          <w:color w:val="2B3378"/>
          <w:sz w:val="24"/>
          <w:szCs w:val="24"/>
        </w:rPr>
        <w:t>New or follow up items for Next Meeting’s Agenda</w:t>
      </w:r>
    </w:p>
    <w:p w14:paraId="66127390" w14:textId="36846F1E" w:rsidR="004C466F" w:rsidRPr="00044A32" w:rsidRDefault="00044A32" w:rsidP="00044A32">
      <w:pPr>
        <w:numPr>
          <w:ilvl w:val="1"/>
          <w:numId w:val="2"/>
        </w:numPr>
        <w:pBdr>
          <w:top w:val="nil"/>
          <w:left w:val="nil"/>
          <w:bottom w:val="nil"/>
          <w:right w:val="nil"/>
          <w:between w:val="nil"/>
        </w:pBdr>
        <w:spacing w:after="0"/>
        <w:rPr>
          <w:rFonts w:ascii="EB Garamond" w:eastAsia="EB Garamond" w:hAnsi="EB Garamond" w:cs="EB Garamond"/>
        </w:rPr>
      </w:pPr>
      <w:r w:rsidRPr="00044A32">
        <w:rPr>
          <w:rFonts w:ascii="EB Garamond" w:eastAsia="EB Garamond" w:hAnsi="EB Garamond" w:cs="EB Garamond"/>
        </w:rPr>
        <w:t>TBD</w:t>
      </w:r>
    </w:p>
    <w:p w14:paraId="6CE83BBE" w14:textId="77777777" w:rsidR="004C466F" w:rsidRDefault="004C466F">
      <w:pPr>
        <w:spacing w:after="0"/>
        <w:ind w:left="1080"/>
        <w:rPr>
          <w:rFonts w:ascii="Chivo" w:eastAsia="Chivo" w:hAnsi="Chivo" w:cs="Chivo"/>
        </w:rPr>
      </w:pPr>
    </w:p>
    <w:p w14:paraId="2448DF76" w14:textId="77777777" w:rsidR="004C466F" w:rsidRDefault="00000000">
      <w:pPr>
        <w:numPr>
          <w:ilvl w:val="0"/>
          <w:numId w:val="2"/>
        </w:numPr>
        <w:pBdr>
          <w:top w:val="nil"/>
          <w:left w:val="nil"/>
          <w:bottom w:val="nil"/>
          <w:right w:val="nil"/>
          <w:between w:val="nil"/>
        </w:pBdr>
        <w:spacing w:after="0"/>
        <w:rPr>
          <w:rFonts w:ascii="Chivo" w:eastAsia="Chivo" w:hAnsi="Chivo" w:cs="Chivo"/>
          <w:b/>
          <w:bCs/>
          <w:color w:val="2B3378"/>
          <w:sz w:val="24"/>
          <w:szCs w:val="24"/>
        </w:rPr>
      </w:pPr>
      <w:r>
        <w:rPr>
          <w:rFonts w:ascii="Chivo" w:eastAsia="Chivo" w:hAnsi="Chivo" w:cs="Chivo"/>
          <w:b/>
          <w:bCs/>
          <w:color w:val="2B3378"/>
          <w:sz w:val="24"/>
          <w:szCs w:val="24"/>
        </w:rPr>
        <w:t>Next Meeting Scheduled – [Date]</w:t>
      </w:r>
    </w:p>
    <w:p w14:paraId="1AB17A07" w14:textId="6982772C" w:rsidR="004C466F" w:rsidRDefault="00044A32">
      <w:pPr>
        <w:spacing w:after="0" w:line="240" w:lineRule="auto"/>
        <w:ind w:left="1080"/>
        <w:rPr>
          <w:rFonts w:ascii="EB Garamond" w:eastAsia="EB Garamond" w:hAnsi="EB Garamond" w:cs="EB Garamond"/>
          <w:sz w:val="24"/>
          <w:szCs w:val="24"/>
        </w:rPr>
      </w:pPr>
      <w:r>
        <w:rPr>
          <w:rFonts w:ascii="EB Garamond" w:eastAsia="EB Garamond" w:hAnsi="EB Garamond" w:cs="EB Garamond"/>
          <w:sz w:val="24"/>
          <w:szCs w:val="24"/>
        </w:rPr>
        <w:t>The next meeting date</w:t>
      </w:r>
      <w:r w:rsidR="00000000">
        <w:rPr>
          <w:rFonts w:ascii="EB Garamond" w:eastAsia="EB Garamond" w:hAnsi="EB Garamond" w:cs="EB Garamond"/>
          <w:sz w:val="24"/>
          <w:szCs w:val="24"/>
        </w:rPr>
        <w:t xml:space="preserve"> is scheduled for: November 5, 2026.</w:t>
      </w:r>
    </w:p>
    <w:p w14:paraId="4B6BB15A" w14:textId="77777777" w:rsidR="00044A32" w:rsidRDefault="00044A32">
      <w:pPr>
        <w:spacing w:after="0" w:line="240" w:lineRule="auto"/>
        <w:ind w:left="1080"/>
        <w:rPr>
          <w:rFonts w:ascii="Chivo" w:eastAsia="Chivo" w:hAnsi="Chivo" w:cs="Chivo"/>
          <w:color w:val="E06666"/>
        </w:rPr>
      </w:pPr>
    </w:p>
    <w:p w14:paraId="25A30EF3" w14:textId="77777777" w:rsidR="004C466F" w:rsidRDefault="00000000">
      <w:pPr>
        <w:numPr>
          <w:ilvl w:val="0"/>
          <w:numId w:val="2"/>
        </w:numPr>
        <w:pBdr>
          <w:top w:val="nil"/>
          <w:left w:val="nil"/>
          <w:bottom w:val="nil"/>
          <w:right w:val="nil"/>
          <w:between w:val="nil"/>
        </w:pBdr>
        <w:spacing w:after="0"/>
        <w:rPr>
          <w:rFonts w:ascii="Chivo" w:eastAsia="Chivo" w:hAnsi="Chivo" w:cs="Chivo"/>
          <w:b/>
          <w:bCs/>
          <w:color w:val="2B3378"/>
          <w:sz w:val="24"/>
          <w:szCs w:val="24"/>
        </w:rPr>
      </w:pPr>
      <w:r>
        <w:rPr>
          <w:rFonts w:ascii="Chivo" w:eastAsia="Chivo" w:hAnsi="Chivo" w:cs="Chivo"/>
          <w:b/>
          <w:bCs/>
          <w:color w:val="2B3378"/>
          <w:sz w:val="24"/>
          <w:szCs w:val="24"/>
        </w:rPr>
        <w:t>Adjournment of Meeting</w:t>
      </w:r>
    </w:p>
    <w:p w14:paraId="7B8140CA" w14:textId="288B09EA" w:rsidR="004C466F" w:rsidRDefault="00000000">
      <w:pPr>
        <w:spacing w:after="0"/>
        <w:ind w:left="1080"/>
        <w:rPr>
          <w:rFonts w:ascii="EB Garamond" w:eastAsia="EB Garamond" w:hAnsi="EB Garamond" w:cs="EB Garamond"/>
          <w:sz w:val="24"/>
          <w:szCs w:val="24"/>
        </w:rPr>
      </w:pPr>
      <w:r>
        <w:rPr>
          <w:rFonts w:ascii="EB Garamond" w:eastAsia="EB Garamond" w:hAnsi="EB Garamond" w:cs="EB Garamond"/>
          <w:sz w:val="24"/>
          <w:szCs w:val="24"/>
        </w:rPr>
        <w:t>Motion to adjourn by Kraig Bellows, seconded by Erick Wright.</w:t>
      </w:r>
    </w:p>
    <w:p w14:paraId="289F6E49" w14:textId="77777777" w:rsidR="004C466F" w:rsidRDefault="00000000">
      <w:pPr>
        <w:spacing w:after="0"/>
        <w:ind w:left="1080"/>
        <w:rPr>
          <w:rFonts w:ascii="Chivo" w:eastAsia="Chivo" w:hAnsi="Chivo" w:cs="Chivo"/>
        </w:rPr>
      </w:pPr>
      <w:r>
        <w:rPr>
          <w:rFonts w:ascii="EB Garamond" w:eastAsia="EB Garamond" w:hAnsi="EB Garamond" w:cs="EB Garamond"/>
          <w:sz w:val="24"/>
          <w:szCs w:val="24"/>
        </w:rPr>
        <w:t xml:space="preserve">Vote: All in favor –Motion Carried,  meeting Adjourned at 2:44 pm. </w:t>
      </w:r>
    </w:p>
    <w:p w14:paraId="0756A563" w14:textId="77777777" w:rsidR="004C466F" w:rsidRDefault="004C466F">
      <w:pPr>
        <w:pBdr>
          <w:top w:val="nil"/>
          <w:left w:val="nil"/>
          <w:bottom w:val="nil"/>
          <w:right w:val="nil"/>
          <w:between w:val="nil"/>
        </w:pBdr>
        <w:ind w:left="1080"/>
        <w:rPr>
          <w:rFonts w:ascii="Chivo" w:eastAsia="Chivo" w:hAnsi="Chivo" w:cs="Chivo"/>
          <w:color w:val="000000"/>
        </w:rPr>
      </w:pPr>
    </w:p>
    <w:sectPr w:rsidR="004C466F">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88FE12" w14:textId="77777777" w:rsidR="00AA72D7" w:rsidRDefault="00AA72D7">
      <w:pPr>
        <w:spacing w:after="0" w:line="240" w:lineRule="auto"/>
      </w:pPr>
      <w:r>
        <w:separator/>
      </w:r>
    </w:p>
  </w:endnote>
  <w:endnote w:type="continuationSeparator" w:id="0">
    <w:p w14:paraId="23D2B99B" w14:textId="77777777" w:rsidR="00AA72D7" w:rsidRDefault="00AA7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EB Garamond">
    <w:charset w:val="00"/>
    <w:family w:val="auto"/>
    <w:pitch w:val="variable"/>
    <w:sig w:usb0="E00002FF" w:usb1="02000413" w:usb2="00000000" w:usb3="00000000" w:csb0="0000019F" w:csb1="00000000"/>
    <w:embedRegular r:id="rId1" w:fontKey="{5100E15A-89C5-4E09-9DAD-9410F87F9E22}"/>
    <w:embedBold r:id="rId2" w:fontKey="{87AF2FF5-F91A-4A7C-B2CD-DDC50FF6A862}"/>
  </w:font>
  <w:font w:name="Calibri">
    <w:panose1 w:val="020F0502020204030204"/>
    <w:charset w:val="00"/>
    <w:family w:val="swiss"/>
    <w:pitch w:val="variable"/>
    <w:sig w:usb0="E4002EFF" w:usb1="C200247B" w:usb2="00000009" w:usb3="00000000" w:csb0="000001FF" w:csb1="00000000"/>
    <w:embedRegular r:id="rId3" w:fontKey="{2601BDFC-20CE-4DE8-A1BA-1331DC638771}"/>
    <w:embedBold r:id="rId4" w:fontKey="{931473EA-6D6C-4A79-8C43-7D64AE9A7C8A}"/>
  </w:font>
  <w:font w:name="Segoe UI">
    <w:panose1 w:val="020B0502040204020203"/>
    <w:charset w:val="00"/>
    <w:family w:val="roman"/>
    <w:notTrueType/>
    <w:pitch w:val="default"/>
    <w:embedRegular r:id="rId5" w:fontKey="{DC2E6D3B-5679-41CB-9DBB-8C782FF4C8C5}"/>
  </w:font>
  <w:font w:name="Georgia">
    <w:panose1 w:val="02040502050405020303"/>
    <w:charset w:val="00"/>
    <w:family w:val="auto"/>
    <w:pitch w:val="default"/>
    <w:embedItalic r:id="rId6" w:fontKey="{6F3A11EC-4AA4-430E-A130-89B76D06C3C9}"/>
  </w:font>
  <w:font w:name="Chivo">
    <w:charset w:val="00"/>
    <w:family w:val="auto"/>
    <w:pitch w:val="default"/>
    <w:embedRegular r:id="rId7" w:fontKey="{4943D6CA-BA6B-411A-93E1-BCD24605E044}"/>
    <w:embedBold r:id="rId8" w:fontKey="{E7CC5B1A-0DD8-4075-A6D8-1B40C13C6315}"/>
  </w:font>
  <w:font w:name="Chivo Black">
    <w:charset w:val="00"/>
    <w:family w:val="auto"/>
    <w:pitch w:val="default"/>
    <w:embedRegular r:id="rId9" w:fontKey="{4319A7E7-8229-4B2F-8FDA-7333BDE7E186}"/>
  </w:font>
  <w:font w:name="Calibri Light">
    <w:panose1 w:val="020F0302020204030204"/>
    <w:charset w:val="00"/>
    <w:family w:val="swiss"/>
    <w:pitch w:val="variable"/>
    <w:sig w:usb0="E4002EFF" w:usb1="C200247B" w:usb2="00000009" w:usb3="00000000" w:csb0="000001FF" w:csb1="00000000"/>
    <w:embedRegular r:id="rId10" w:fontKey="{27FF72DD-E77F-40C3-A182-2A70F889539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94BC6" w14:textId="77777777" w:rsidR="004C466F" w:rsidRDefault="004C466F">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CAB51" w14:textId="77777777" w:rsidR="004C466F" w:rsidRDefault="004C466F">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3FA97" w14:textId="77777777" w:rsidR="004C466F" w:rsidRDefault="004C466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3C49A5" w14:textId="77777777" w:rsidR="00AA72D7" w:rsidRDefault="00AA72D7">
      <w:pPr>
        <w:spacing w:after="0" w:line="240" w:lineRule="auto"/>
      </w:pPr>
      <w:r>
        <w:separator/>
      </w:r>
    </w:p>
  </w:footnote>
  <w:footnote w:type="continuationSeparator" w:id="0">
    <w:p w14:paraId="60C5D552" w14:textId="77777777" w:rsidR="00AA72D7" w:rsidRDefault="00AA72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09D44" w14:textId="77777777" w:rsidR="004C466F" w:rsidRDefault="004C466F">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81394F" w14:textId="77777777" w:rsidR="004C466F" w:rsidRDefault="00000000">
    <w:pPr>
      <w:pBdr>
        <w:top w:val="nil"/>
        <w:left w:val="nil"/>
        <w:bottom w:val="nil"/>
        <w:right w:val="nil"/>
        <w:between w:val="nil"/>
      </w:pBdr>
      <w:tabs>
        <w:tab w:val="center" w:pos="4680"/>
        <w:tab w:val="right" w:pos="9360"/>
      </w:tabs>
      <w:spacing w:after="0" w:line="240" w:lineRule="auto"/>
      <w:jc w:val="right"/>
      <w:rPr>
        <w:rFonts w:ascii="Chivo Black" w:eastAsia="Chivo Black" w:hAnsi="Chivo Black" w:cs="Chivo Black"/>
        <w:color w:val="0196A6"/>
        <w:sz w:val="42"/>
        <w:szCs w:val="42"/>
      </w:rPr>
    </w:pPr>
    <w:r>
      <w:tab/>
    </w:r>
    <w:r>
      <w:rPr>
        <w:rFonts w:ascii="Chivo Black" w:eastAsia="Chivo Black" w:hAnsi="Chivo Black" w:cs="Chivo Black"/>
        <w:color w:val="0196A6"/>
        <w:sz w:val="42"/>
        <w:szCs w:val="42"/>
      </w:rPr>
      <w:t>Academic Leadership Committee</w:t>
    </w:r>
    <w:r>
      <w:rPr>
        <w:noProof/>
      </w:rPr>
      <w:drawing>
        <wp:anchor distT="114300" distB="114300" distL="114300" distR="114300" simplePos="0" relativeHeight="251658240" behindDoc="0" locked="0" layoutInCell="1" hidden="0" allowOverlap="1" wp14:anchorId="0F971E76" wp14:editId="33784AF7">
          <wp:simplePos x="0" y="0"/>
          <wp:positionH relativeFrom="column">
            <wp:posOffset>2</wp:posOffset>
          </wp:positionH>
          <wp:positionV relativeFrom="paragraph">
            <wp:posOffset>-19429</wp:posOffset>
          </wp:positionV>
          <wp:extent cx="1435608" cy="914400"/>
          <wp:effectExtent l="0" t="0" r="0" b="0"/>
          <wp:wrapNone/>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35608" cy="914400"/>
                  </a:xfrm>
                  <a:prstGeom prst="rect">
                    <a:avLst/>
                  </a:prstGeom>
                  <a:ln/>
                </pic:spPr>
              </pic:pic>
            </a:graphicData>
          </a:graphic>
        </wp:anchor>
      </w:drawing>
    </w:r>
  </w:p>
  <w:p w14:paraId="1580622B" w14:textId="77777777" w:rsidR="004C466F" w:rsidRDefault="00000000">
    <w:pPr>
      <w:spacing w:after="0" w:line="240" w:lineRule="auto"/>
      <w:jc w:val="right"/>
      <w:rPr>
        <w:rFonts w:ascii="EB Garamond" w:eastAsia="EB Garamond" w:hAnsi="EB Garamond" w:cs="EB Garamond"/>
        <w:b/>
        <w:bCs/>
        <w:sz w:val="24"/>
        <w:szCs w:val="24"/>
      </w:rPr>
    </w:pPr>
    <w:r>
      <w:rPr>
        <w:rFonts w:ascii="EB Garamond" w:eastAsia="EB Garamond" w:hAnsi="EB Garamond" w:cs="EB Garamond"/>
        <w:b/>
        <w:bCs/>
        <w:sz w:val="24"/>
        <w:szCs w:val="24"/>
      </w:rPr>
      <w:t>Meeting Minutes</w:t>
    </w:r>
  </w:p>
  <w:p w14:paraId="7942D69F" w14:textId="77777777" w:rsidR="004C466F" w:rsidRDefault="00000000">
    <w:pPr>
      <w:spacing w:after="0" w:line="240" w:lineRule="auto"/>
      <w:jc w:val="right"/>
      <w:rPr>
        <w:rFonts w:ascii="EB Garamond" w:eastAsia="EB Garamond" w:hAnsi="EB Garamond" w:cs="EB Garamond"/>
        <w:sz w:val="24"/>
        <w:szCs w:val="24"/>
      </w:rPr>
    </w:pPr>
    <w:r>
      <w:rPr>
        <w:rFonts w:ascii="EB Garamond" w:eastAsia="EB Garamond" w:hAnsi="EB Garamond" w:cs="EB Garamond"/>
        <w:sz w:val="24"/>
        <w:szCs w:val="24"/>
      </w:rPr>
      <w:t xml:space="preserve">October 1, 2026 @ 2:00 p.m. </w:t>
    </w:r>
  </w:p>
  <w:p w14:paraId="14308B26" w14:textId="77777777" w:rsidR="004C466F" w:rsidRDefault="00000000">
    <w:pPr>
      <w:spacing w:after="0" w:line="240" w:lineRule="auto"/>
      <w:jc w:val="right"/>
      <w:rPr>
        <w:rFonts w:ascii="EB Garamond" w:eastAsia="EB Garamond" w:hAnsi="EB Garamond" w:cs="EB Garamond"/>
        <w:sz w:val="24"/>
        <w:szCs w:val="24"/>
      </w:rPr>
    </w:pPr>
    <w:r>
      <w:rPr>
        <w:rFonts w:ascii="EB Garamond" w:eastAsia="EB Garamond" w:hAnsi="EB Garamond" w:cs="EB Garamond"/>
        <w:sz w:val="24"/>
        <w:szCs w:val="24"/>
      </w:rPr>
      <w:t>Student Services Building Conference Room</w:t>
    </w:r>
  </w:p>
  <w:p w14:paraId="2556EE2C" w14:textId="77777777" w:rsidR="004C466F" w:rsidRDefault="004C466F">
    <w:pPr>
      <w:pBdr>
        <w:top w:val="nil"/>
        <w:left w:val="nil"/>
        <w:bottom w:val="nil"/>
        <w:right w:val="nil"/>
        <w:between w:val="nil"/>
      </w:pBdr>
      <w:tabs>
        <w:tab w:val="center" w:pos="4680"/>
        <w:tab w:val="right" w:pos="9360"/>
      </w:tabs>
      <w:spacing w:after="0" w:line="240" w:lineRule="auto"/>
    </w:pPr>
  </w:p>
  <w:p w14:paraId="12FBDEC3" w14:textId="77777777" w:rsidR="004C466F" w:rsidRDefault="004C466F">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8492A" w14:textId="77777777" w:rsidR="004C466F" w:rsidRDefault="004C466F">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782982"/>
    <w:multiLevelType w:val="multilevel"/>
    <w:tmpl w:val="485A024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 w15:restartNumberingAfterBreak="0">
    <w:nsid w:val="4CBE536A"/>
    <w:multiLevelType w:val="multilevel"/>
    <w:tmpl w:val="3246F46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15:restartNumberingAfterBreak="0">
    <w:nsid w:val="69616B4C"/>
    <w:multiLevelType w:val="multilevel"/>
    <w:tmpl w:val="2728836C"/>
    <w:lvl w:ilvl="0">
      <w:start w:val="1"/>
      <w:numFmt w:val="upperRoman"/>
      <w:lvlText w:val="%1."/>
      <w:lvlJc w:val="left"/>
      <w:pPr>
        <w:ind w:left="1080" w:hanging="720"/>
      </w:pPr>
    </w:lvl>
    <w:lvl w:ilvl="1">
      <w:start w:val="1"/>
      <w:numFmt w:val="lowerLetter"/>
      <w:lvlText w:val="%2."/>
      <w:lvlJc w:val="left"/>
      <w:pPr>
        <w:ind w:left="1440" w:hanging="360"/>
      </w:pPr>
      <w:rPr>
        <w:rFonts w:ascii="EB Garamond" w:eastAsia="EB Garamond" w:hAnsi="EB Garamond" w:cs="EB Garamond"/>
        <w:b/>
        <w:bCs/>
        <w:color w:val="00000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0238372">
    <w:abstractNumId w:val="1"/>
  </w:num>
  <w:num w:numId="2" w16cid:durableId="1128738813">
    <w:abstractNumId w:val="2"/>
  </w:num>
  <w:num w:numId="3" w16cid:durableId="580220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66F"/>
    <w:rsid w:val="00044A32"/>
    <w:rsid w:val="004C466F"/>
    <w:rsid w:val="007543E0"/>
    <w:rsid w:val="008F3B0F"/>
    <w:rsid w:val="00AA72D7"/>
    <w:rsid w:val="00D5147E"/>
    <w:rsid w:val="00E36E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9A03874"/>
  <w15:docId w15:val="{703136C8-4706-40EE-830E-81FA033F2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paragraph" w:styleId="Header">
    <w:name w:val="header"/>
    <w:basedOn w:val="Normal"/>
    <w:link w:val="HeaderChar"/>
    <w:uiPriority w:val="99"/>
    <w:unhideWhenUsed/>
    <w:rsid w:val="002702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0271"/>
  </w:style>
  <w:style w:type="paragraph" w:styleId="Footer">
    <w:name w:val="footer"/>
    <w:basedOn w:val="Normal"/>
    <w:link w:val="FooterChar"/>
    <w:uiPriority w:val="99"/>
    <w:unhideWhenUsed/>
    <w:rsid w:val="002702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0271"/>
  </w:style>
  <w:style w:type="paragraph" w:styleId="ListParagraph">
    <w:name w:val="List Paragraph"/>
    <w:basedOn w:val="Normal"/>
    <w:uiPriority w:val="34"/>
    <w:qFormat/>
    <w:rsid w:val="00467EBD"/>
    <w:pPr>
      <w:ind w:left="720"/>
      <w:contextualSpacing/>
    </w:pPr>
  </w:style>
  <w:style w:type="paragraph" w:styleId="BalloonText">
    <w:name w:val="Balloon Text"/>
    <w:basedOn w:val="Normal"/>
    <w:link w:val="BalloonTextChar"/>
    <w:uiPriority w:val="99"/>
    <w:semiHidden/>
    <w:unhideWhenUsed/>
    <w:rsid w:val="00814A7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4A70"/>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Wbipg1oLGKvKr27wEq2juU9AFA==">CgMxLjAyDmguMWd2OTQzbGQzNzl6Mg5oLmVlZzR4emR6bHIwNTgAciExSnc3QkFpT3FON0dMNFlsb3Q5Zng0ellwV0t4dlpOZGg=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815</Words>
  <Characters>4648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Sierra Fernandez</dc:creator>
  <cp:lastModifiedBy>Jeff Gamblin</cp:lastModifiedBy>
  <cp:revision>4</cp:revision>
  <dcterms:created xsi:type="dcterms:W3CDTF">2018-10-29T22:30:00Z</dcterms:created>
  <dcterms:modified xsi:type="dcterms:W3CDTF">2026-10-05T20:33:00Z</dcterms:modified>
</cp:coreProperties>
</file>